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bookmarkEnd w:id="0"/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Егер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L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когерент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толқындардың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оптикалық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толқын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ұзындығы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ал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үтін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сандар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интерференциялық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максимум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шарты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мынадай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:</w:t>
      </w:r>
    </w:p>
    <w:p w:rsidR="00D9528C" w:rsidRPr="00D9528C" w:rsidRDefault="00D9528C" w:rsidP="00D9528C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D9528C" w:rsidRPr="00D9528C" w:rsidRDefault="00D9528C" w:rsidP="00D9528C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D9528C" w:rsidRPr="00D9528C" w:rsidRDefault="00D9528C" w:rsidP="00D9528C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D9528C" w:rsidRPr="00D9528C" w:rsidRDefault="00D9528C" w:rsidP="00D9528C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</w:p>
    <w:p w:rsidR="00D9528C" w:rsidRPr="00D9528C" w:rsidRDefault="00D9528C" w:rsidP="00D9528C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Сабын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көпіршігінің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түрлі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түске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боялып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құбылып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көрінетіні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н</w:t>
      </w:r>
      <w:proofErr w:type="spellEnd"/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мына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құбылыспен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түсіндіруге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болады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:</w:t>
      </w:r>
    </w:p>
    <w:p w:rsidR="00D9528C" w:rsidRPr="00D9528C" w:rsidRDefault="00D9528C" w:rsidP="00D9528C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дифракциясы</w:t>
      </w:r>
      <w:proofErr w:type="spellEnd"/>
    </w:p>
    <w:p w:rsidR="00D9528C" w:rsidRPr="00D9528C" w:rsidRDefault="00D9528C" w:rsidP="00D9528C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полярлануы</w:t>
      </w:r>
      <w:proofErr w:type="spellEnd"/>
    </w:p>
    <w:p w:rsidR="00D9528C" w:rsidRPr="00D9528C" w:rsidRDefault="00D9528C" w:rsidP="00D9528C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D9528C" w:rsidRPr="00D9528C" w:rsidRDefault="00D9528C" w:rsidP="00D9528C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дисперсиясы</w:t>
      </w:r>
      <w:proofErr w:type="spellEnd"/>
    </w:p>
    <w:p w:rsidR="00D9528C" w:rsidRPr="00D9528C" w:rsidRDefault="00D9528C" w:rsidP="00D9528C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шашырауы</w:t>
      </w:r>
      <w:proofErr w:type="spellEnd"/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Ньютон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сақиналарының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бақылануы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мына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құбылыспен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түсінді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р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іледі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;</w:t>
      </w:r>
    </w:p>
    <w:p w:rsidR="00D9528C" w:rsidRPr="00D9528C" w:rsidRDefault="00D9528C" w:rsidP="00D9528C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дифракциясы</w:t>
      </w:r>
      <w:proofErr w:type="spellEnd"/>
    </w:p>
    <w:p w:rsidR="00D9528C" w:rsidRPr="00D9528C" w:rsidRDefault="00D9528C" w:rsidP="00D9528C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полярлануы</w:t>
      </w:r>
      <w:proofErr w:type="spellEnd"/>
    </w:p>
    <w:p w:rsidR="00D9528C" w:rsidRPr="00D9528C" w:rsidRDefault="00D9528C" w:rsidP="00D9528C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рдей</w:t>
      </w:r>
      <w:proofErr w:type="spellEnd"/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қалыңдықты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жолақтар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D9528C" w:rsidRPr="00D9528C" w:rsidRDefault="00D9528C" w:rsidP="00D9528C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ірдей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көлбеулік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D9528C" w:rsidRPr="00D9528C" w:rsidRDefault="00D9528C" w:rsidP="00D9528C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Кеңі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ст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ік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тордағы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дифракция</w:t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фазаларының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 мен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оптикалық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арасындағы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байланыс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былай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өрнектеледі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:</w:t>
      </w:r>
    </w:p>
    <w:p w:rsidR="00D9528C" w:rsidRPr="00D9528C" w:rsidRDefault="00D9528C" w:rsidP="00D9528C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</w:p>
    <w:p w:rsidR="00D9528C" w:rsidRPr="00D9528C" w:rsidRDefault="00D9528C" w:rsidP="00D9528C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D9528C" w:rsidRPr="00D9528C" w:rsidRDefault="00D9528C" w:rsidP="00D9528C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D9528C" w:rsidRPr="00D9528C" w:rsidRDefault="00D9528C" w:rsidP="00D9528C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D9528C" w:rsidRPr="00D9528C" w:rsidRDefault="00D9528C" w:rsidP="00D9528C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</w:rPr>
        <w:t xml:space="preserve">Юнг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тәжрибесінде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бір-бі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</w:rPr>
        <w:t>інен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3 мм"/>
        </w:smartTagPr>
        <w:r w:rsidRPr="00D9528C">
          <w:rPr>
            <w:rFonts w:ascii="Times New Roman" w:hAnsi="Times New Roman" w:cs="Times New Roman"/>
            <w:b/>
            <w:sz w:val="18"/>
            <w:szCs w:val="18"/>
          </w:rPr>
          <w:t>0,3 мм</w:t>
        </w:r>
      </w:smartTag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қашықтықта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орналасқан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саңылаулар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сәулелермен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жарықтандырылады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Экрандағы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интерференциялық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жолақтардың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 мм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саңылаулар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мен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экранның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ара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қашықтығы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қандай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D9528C" w:rsidRPr="00D9528C" w:rsidRDefault="00D9528C" w:rsidP="00D9528C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,25 м"/>
        </w:smartTagPr>
        <w:r w:rsidRPr="00D9528C">
          <w:rPr>
            <w:rFonts w:eastAsia="Times New Roman"/>
            <w:b/>
            <w:sz w:val="18"/>
            <w:szCs w:val="18"/>
          </w:rPr>
          <w:t>2,25 м</w:t>
        </w:r>
      </w:smartTag>
    </w:p>
    <w:p w:rsidR="00D9528C" w:rsidRPr="00D9528C" w:rsidRDefault="00D9528C" w:rsidP="00D9528C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1,70м</w:t>
      </w:r>
    </w:p>
    <w:p w:rsidR="00D9528C" w:rsidRPr="00D9528C" w:rsidRDefault="00D9528C" w:rsidP="00D9528C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0,5м</w:t>
      </w:r>
    </w:p>
    <w:p w:rsidR="00D9528C" w:rsidRPr="00D9528C" w:rsidRDefault="00D9528C" w:rsidP="00D9528C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0,39м</w:t>
      </w:r>
    </w:p>
    <w:p w:rsidR="00D9528C" w:rsidRPr="00D9528C" w:rsidRDefault="00D9528C" w:rsidP="00D9528C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0,2м</w:t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hAnsi="Times New Roman" w:cs="Times New Roman"/>
          <w:b/>
          <w:sz w:val="18"/>
          <w:szCs w:val="18"/>
        </w:rPr>
        <w:t>Юнг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тәжрибесінде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бір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-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бі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</w:rPr>
        <w:t>інен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en-US"/>
          </w:rPr>
          <w:t xml:space="preserve">0,6 </w:t>
        </w:r>
        <w:r w:rsidRPr="00D9528C">
          <w:rPr>
            <w:rFonts w:ascii="Times New Roman" w:hAnsi="Times New Roman" w:cs="Times New Roman"/>
            <w:b/>
            <w:sz w:val="18"/>
            <w:szCs w:val="18"/>
          </w:rPr>
          <w:t>мм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қашықтықта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орналасқан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саңылаулар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=0,6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мкм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сәулелермен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жарықтандырылады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.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Экрандағы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интерференциялық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жолақтардың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x=1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мм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саңылаулар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мен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экранның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ара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қашықтығы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қандай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?</w:t>
      </w:r>
    </w:p>
    <w:p w:rsidR="00D9528C" w:rsidRPr="00D9528C" w:rsidRDefault="00D9528C" w:rsidP="00D9528C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 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0,5 м</w:t>
        </w:r>
      </w:smartTag>
    </w:p>
    <w:p w:rsidR="00D9528C" w:rsidRPr="00D9528C" w:rsidRDefault="00D9528C" w:rsidP="00D9528C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 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1 м</w:t>
        </w:r>
      </w:smartTag>
    </w:p>
    <w:p w:rsidR="00D9528C" w:rsidRPr="00D9528C" w:rsidRDefault="00D9528C" w:rsidP="00D9528C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1,5 м</w:t>
        </w:r>
      </w:smartTag>
    </w:p>
    <w:p w:rsidR="00D9528C" w:rsidRPr="00D9528C" w:rsidRDefault="00D9528C" w:rsidP="00D9528C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 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2 м</w:t>
        </w:r>
      </w:smartTag>
    </w:p>
    <w:p w:rsidR="00D9528C" w:rsidRPr="00D9528C" w:rsidRDefault="00D9528C" w:rsidP="00D9528C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 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3 м</w:t>
        </w:r>
      </w:smartTag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</w:rPr>
        <w:t xml:space="preserve">Юнг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тәжрибесінде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бір-бі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</w:rPr>
        <w:t>інен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D9528C">
          <w:rPr>
            <w:rFonts w:ascii="Times New Roman" w:hAnsi="Times New Roman" w:cs="Times New Roman"/>
            <w:b/>
            <w:sz w:val="18"/>
            <w:szCs w:val="18"/>
          </w:rPr>
          <w:t>0,6 мм</w:t>
        </w:r>
      </w:smartTag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қашықтықта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орналасқан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саңылаулар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сәулелермен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жарықтандырылады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Саңылаулар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мен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экранның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ара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қашықтығы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1 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1 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экрандағы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интерференциялық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жолақтардың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қандай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D9528C" w:rsidRPr="00D9528C" w:rsidRDefault="00D9528C" w:rsidP="00D9528C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=0,5 мм</w:t>
      </w:r>
    </w:p>
    <w:p w:rsidR="00D9528C" w:rsidRPr="00D9528C" w:rsidRDefault="00D9528C" w:rsidP="00D9528C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=1 мм</w:t>
      </w:r>
    </w:p>
    <w:p w:rsidR="00D9528C" w:rsidRPr="00D9528C" w:rsidRDefault="00D9528C" w:rsidP="00D9528C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=1,5 мм</w:t>
      </w:r>
    </w:p>
    <w:p w:rsidR="00D9528C" w:rsidRPr="00D9528C" w:rsidRDefault="00D9528C" w:rsidP="00D9528C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=2 мм</w:t>
      </w:r>
    </w:p>
    <w:p w:rsidR="00D9528C" w:rsidRPr="00D9528C" w:rsidRDefault="00D9528C" w:rsidP="00D9528C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=3 мм</w:t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</w:rPr>
        <w:t xml:space="preserve">Юнг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тәжрибесінде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бір-бі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</w:rPr>
        <w:t>інен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3 мм"/>
        </w:smartTagPr>
        <w:r w:rsidRPr="00D9528C">
          <w:rPr>
            <w:rFonts w:ascii="Times New Roman" w:hAnsi="Times New Roman" w:cs="Times New Roman"/>
            <w:b/>
            <w:sz w:val="18"/>
            <w:szCs w:val="18"/>
          </w:rPr>
          <w:t>0,3 мм</w:t>
        </w:r>
      </w:smartTag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қашықтықта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орналасқан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</w:rPr>
        <w:t>саңылаулар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сәулелермен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жарықтандырылады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Саңылаулар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мен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экранның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ара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қашықтығы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0,5 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0,5 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экрандағы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интерференциялық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жолақтардың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қандай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D9528C" w:rsidRPr="00D9528C" w:rsidRDefault="00D9528C" w:rsidP="00D9528C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=1 мм</w:t>
      </w:r>
    </w:p>
    <w:p w:rsidR="00D9528C" w:rsidRPr="00D9528C" w:rsidRDefault="00D9528C" w:rsidP="00D9528C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=2 мм</w:t>
      </w:r>
    </w:p>
    <w:p w:rsidR="00D9528C" w:rsidRPr="00D9528C" w:rsidRDefault="00D9528C" w:rsidP="00D9528C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=3 мм</w:t>
      </w:r>
    </w:p>
    <w:p w:rsidR="00D9528C" w:rsidRPr="00D9528C" w:rsidRDefault="00D9528C" w:rsidP="00D9528C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=4 мм</w:t>
      </w:r>
    </w:p>
    <w:p w:rsidR="00D9528C" w:rsidRPr="00D9528C" w:rsidRDefault="00D9528C" w:rsidP="00D9528C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=5 мм</w:t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когерент жарық көздерінің ара қашықтығы </w:t>
      </w:r>
      <w:smartTag w:uri="urn:schemas-microsoft-com:office:smarttags" w:element="metricconverter">
        <w:smartTagPr>
          <w:attr w:name="ProductID" w:val="0,9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0,9 мм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 xml:space="preserve">, ал олардан экранға дейінгі қашықтық </w:t>
      </w:r>
      <w:smartTag w:uri="urn:schemas-microsoft-com:office:smarttags" w:element="metricconverter">
        <w:smartTagPr>
          <w:attr w:name="ProductID" w:val="1,5 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1,5 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>. Жарық көздері толқын ұзындығы 0,6 мкм монохромат жарық шығарады. Экрандағы интерференциялық жолақтардың ені қандай?</w:t>
      </w:r>
    </w:p>
    <w:p w:rsidR="00D9528C" w:rsidRPr="00D9528C" w:rsidRDefault="00D9528C" w:rsidP="00D9528C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4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4 мм</w:t>
        </w:r>
      </w:smartTag>
    </w:p>
    <w:p w:rsidR="00D9528C" w:rsidRPr="00D9528C" w:rsidRDefault="00D9528C" w:rsidP="00D9528C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3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3 мм</w:t>
        </w:r>
      </w:smartTag>
    </w:p>
    <w:p w:rsidR="00D9528C" w:rsidRPr="00D9528C" w:rsidRDefault="00D9528C" w:rsidP="00D9528C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2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2 мм</w:t>
        </w:r>
      </w:smartTag>
    </w:p>
    <w:p w:rsidR="00D9528C" w:rsidRPr="00D9528C" w:rsidRDefault="00D9528C" w:rsidP="00D9528C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1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1 мм</w:t>
        </w:r>
      </w:smartTag>
    </w:p>
    <w:p w:rsidR="00D9528C" w:rsidRPr="00D9528C" w:rsidRDefault="00D9528C" w:rsidP="00D9528C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0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0,5 мм</w:t>
        </w:r>
      </w:smartTag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монохромат жарық толқындарының оптикалық жолдар айырмасы 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>L=0,3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>. Олардың фазалар айырмасы қандай?</w:t>
      </w:r>
    </w:p>
    <w:p w:rsidR="00D9528C" w:rsidRPr="00D9528C" w:rsidRDefault="00D9528C" w:rsidP="00D9528C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2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0,3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0,15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6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0,6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монохромат жарық толқындарының оптикалық жолдар айырмасы 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>L=0,6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>. Олардың фазалар айырмасы қандай?</w:t>
      </w:r>
    </w:p>
    <w:p w:rsidR="00D9528C" w:rsidRPr="00D9528C" w:rsidRDefault="00D9528C" w:rsidP="00D9528C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lastRenderedPageBreak/>
        <w:t>2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  <w:lang w:val="kk-KZ"/>
        </w:rPr>
        <w:t>1,</w:t>
      </w:r>
      <w:r w:rsidRPr="00D9528C">
        <w:rPr>
          <w:rFonts w:eastAsia="Times New Roman"/>
          <w:b/>
          <w:sz w:val="18"/>
          <w:szCs w:val="18"/>
        </w:rPr>
        <w:t>2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  <w:lang w:val="kk-KZ"/>
        </w:rPr>
        <w:t>0,3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rPr>
          <w:rFonts w:eastAsia="Arial Unicode MS"/>
          <w:b/>
          <w:sz w:val="18"/>
          <w:szCs w:val="18"/>
        </w:rPr>
      </w:pPr>
      <w:r w:rsidRPr="00D9528C">
        <w:rPr>
          <w:rFonts w:eastAsia="Times New Roman"/>
          <w:b/>
          <w:sz w:val="18"/>
          <w:szCs w:val="18"/>
          <w:lang w:val="kk-KZ"/>
        </w:rPr>
        <w:t>0,6</w:t>
      </w:r>
      <w:r w:rsidRPr="00D9528C">
        <w:rPr>
          <w:rFonts w:eastAsia="Times New Roman"/>
          <w:b/>
          <w:sz w:val="18"/>
          <w:szCs w:val="18"/>
        </w:rPr>
        <w:sym w:font="Symbol" w:char="F070"/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толқын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фронты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шыныда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(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=1,5) </w:t>
      </w:r>
      <w:smartTag w:uri="urn:schemas-microsoft-com:office:smarttags" w:element="metricconverter">
        <w:smartTagPr>
          <w:attr w:name="ProductID" w:val="1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жүрген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уақыттың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қанша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жүрер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ед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D9528C" w:rsidRPr="00D9528C" w:rsidRDefault="00D9528C" w:rsidP="00D9528C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,25 мм"/>
        </w:smartTagPr>
        <w:r w:rsidRPr="00D9528C">
          <w:rPr>
            <w:rFonts w:eastAsia="Times New Roman"/>
            <w:b/>
            <w:sz w:val="18"/>
            <w:szCs w:val="18"/>
          </w:rPr>
          <w:t>2,25 мм</w:t>
        </w:r>
      </w:smartTag>
    </w:p>
    <w:p w:rsidR="00D9528C" w:rsidRPr="00D9528C" w:rsidRDefault="00D9528C" w:rsidP="00D9528C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4,76мм</w:t>
      </w:r>
    </w:p>
    <w:p w:rsidR="00D9528C" w:rsidRPr="00D9528C" w:rsidRDefault="00D9528C" w:rsidP="00D9528C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5,51мм</w:t>
      </w:r>
    </w:p>
    <w:p w:rsidR="00D9528C" w:rsidRPr="00D9528C" w:rsidRDefault="00D9528C" w:rsidP="00D9528C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rPr>
          <w:rFonts w:eastAsia="Arial Unicode MS"/>
          <w:b/>
          <w:sz w:val="18"/>
          <w:szCs w:val="18"/>
        </w:rPr>
      </w:pPr>
      <w:r w:rsidRPr="00D9528C">
        <w:rPr>
          <w:rFonts w:eastAsia="Times New Roman"/>
          <w:b/>
          <w:sz w:val="18"/>
          <w:szCs w:val="18"/>
        </w:rPr>
        <w:t>7,39мм</w:t>
      </w:r>
    </w:p>
    <w:p w:rsidR="00D9528C" w:rsidRPr="00D9528C" w:rsidRDefault="00D9528C" w:rsidP="00D9528C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8,22мм</w:t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толқын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фронты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суда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(n=1,33)  </w:t>
      </w:r>
      <w:smartTag w:uri="urn:schemas-microsoft-com:office:smarttags" w:element="metricconverter">
        <w:smartTagPr>
          <w:attr w:name="ProductID" w:val="2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en-US"/>
          </w:rPr>
          <w:t xml:space="preserve">2 </w:t>
        </w: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мм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жүрген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уақыттың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қанша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жүрер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ед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?</w:t>
      </w:r>
    </w:p>
    <w:p w:rsidR="00D9528C" w:rsidRPr="00D9528C" w:rsidRDefault="00D9528C" w:rsidP="00D9528C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66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0,66 мм</w:t>
        </w:r>
      </w:smartTag>
    </w:p>
    <w:p w:rsidR="00D9528C" w:rsidRPr="00D9528C" w:rsidRDefault="00D9528C" w:rsidP="00D9528C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</w:p>
    <w:p w:rsidR="00D9528C" w:rsidRPr="00D9528C" w:rsidRDefault="00D9528C" w:rsidP="00D9528C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66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2,66 мм</w:t>
        </w:r>
      </w:smartTag>
    </w:p>
    <w:p w:rsidR="00D9528C" w:rsidRPr="00D9528C" w:rsidRDefault="00D9528C" w:rsidP="00D9528C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51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3,51 мм</w:t>
        </w:r>
      </w:smartTag>
    </w:p>
    <w:p w:rsidR="00D9528C" w:rsidRPr="00D9528C" w:rsidRDefault="00D9528C" w:rsidP="00D9528C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1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4,1 мм</w:t>
        </w:r>
      </w:smartTag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толқын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фронты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3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3 мм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жүрген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уақыттың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суда (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=1,33) 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қанша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жүрер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ед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D9528C" w:rsidRPr="00D9528C" w:rsidRDefault="00D9528C" w:rsidP="00D9528C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6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0,56 мм</w:t>
        </w:r>
      </w:smartTag>
    </w:p>
    <w:p w:rsidR="00D9528C" w:rsidRPr="00D9528C" w:rsidRDefault="00D9528C" w:rsidP="00D9528C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1,8 мм</w:t>
        </w:r>
      </w:smartTag>
    </w:p>
    <w:p w:rsidR="00D9528C" w:rsidRPr="00D9528C" w:rsidRDefault="00D9528C" w:rsidP="00D9528C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2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2,25 мм</w:t>
        </w:r>
      </w:smartTag>
    </w:p>
    <w:p w:rsidR="00D9528C" w:rsidRPr="00D9528C" w:rsidRDefault="00D9528C" w:rsidP="00D9528C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3 мм</w:t>
        </w:r>
      </w:smartTag>
    </w:p>
    <w:p w:rsidR="00D9528C" w:rsidRPr="00D9528C" w:rsidRDefault="00D9528C" w:rsidP="00D9528C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4,5 мм</w:t>
        </w:r>
      </w:smartTag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Екі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параллель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сәулесінің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р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інің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жолына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қалыңдығы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h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 мм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шыны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пластинканы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оған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перпендикуляр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етіп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қойды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Осының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нәтижесінде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сәулелердің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оптикалық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анша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ға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өзгереді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D9528C" w:rsidRPr="00D9528C" w:rsidRDefault="00D9528C" w:rsidP="00D9528C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0,5 мм</w:t>
        </w:r>
      </w:smartTag>
    </w:p>
    <w:p w:rsidR="00D9528C" w:rsidRPr="00D9528C" w:rsidRDefault="00D9528C" w:rsidP="00D9528C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</w:p>
    <w:p w:rsidR="00D9528C" w:rsidRPr="00D9528C" w:rsidRDefault="00D9528C" w:rsidP="00D9528C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2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2,5 мм</w:t>
        </w:r>
      </w:smartTag>
    </w:p>
    <w:p w:rsidR="00D9528C" w:rsidRPr="00D9528C" w:rsidRDefault="00D9528C" w:rsidP="00D9528C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3,5 мм</w:t>
        </w:r>
      </w:smartTag>
    </w:p>
    <w:p w:rsidR="00D9528C" w:rsidRPr="00D9528C" w:rsidRDefault="00D9528C" w:rsidP="00D9528C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4,5 мм</w:t>
        </w:r>
      </w:smartTag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Ньютон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сақиналары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қондырғысында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линзаны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 xml:space="preserve">ң қисықтық радиусы </w:t>
      </w:r>
      <w:smartTag w:uri="urn:schemas-microsoft-com:office:smarttags" w:element="metricconverter">
        <w:smartTagPr>
          <w:attr w:name="ProductID" w:val="40 с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40 см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болса, өткен (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 6мкм)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 xml:space="preserve">оныншы жарық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сақинаның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радиусы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қандай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D9528C" w:rsidRPr="00D9528C" w:rsidRDefault="00D9528C" w:rsidP="00D9528C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1,55 мм</w:t>
        </w:r>
      </w:smartTag>
    </w:p>
    <w:p w:rsidR="00D9528C" w:rsidRPr="00D9528C" w:rsidRDefault="00D9528C" w:rsidP="00D9528C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31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2,31 мм</w:t>
        </w:r>
      </w:smartTag>
    </w:p>
    <w:p w:rsidR="00D9528C" w:rsidRPr="00D9528C" w:rsidRDefault="00D9528C" w:rsidP="00D9528C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11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3,11 мм</w:t>
        </w:r>
      </w:smartTag>
    </w:p>
    <w:p w:rsidR="00D9528C" w:rsidRPr="00D9528C" w:rsidRDefault="00D9528C" w:rsidP="00D9528C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6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4,65 мм</w:t>
        </w:r>
      </w:smartTag>
    </w:p>
    <w:p w:rsidR="00D9528C" w:rsidRPr="00D9528C" w:rsidRDefault="00D9528C" w:rsidP="00D9528C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5,5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ru-MO"/>
          </w:rPr>
          <w:t>5,5 мм</w:t>
        </w:r>
      </w:smartTag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Қалыңдығы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0,25 мкм глицерин (</w:t>
      </w:r>
      <w:r w:rsidRPr="00D9528C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=1,47) </w:t>
      </w:r>
      <w:proofErr w:type="spellStart"/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пленка</w:t>
      </w:r>
      <w:proofErr w:type="gram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ға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60</w:t>
      </w:r>
      <w:r w:rsidRPr="00D9528C">
        <w:rPr>
          <w:rFonts w:ascii="Times New Roman" w:hAnsi="Times New Roman" w:cs="Times New Roman"/>
          <w:b/>
          <w:sz w:val="18"/>
          <w:szCs w:val="18"/>
          <w:vertAlign w:val="superscript"/>
          <w:lang w:val="ru-MO"/>
        </w:rPr>
        <w:t>0</w:t>
      </w: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бұрышпен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ақ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түседі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. Пленка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шағылған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жарықта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қандай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түске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боялады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D9528C" w:rsidRPr="00D9528C" w:rsidRDefault="00D9528C" w:rsidP="00D9528C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396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нм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күлгін</w:t>
      </w:r>
      <w:proofErr w:type="spellEnd"/>
    </w:p>
    <w:p w:rsidR="00D9528C" w:rsidRPr="00D9528C" w:rsidRDefault="00D9528C" w:rsidP="00D9528C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450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нм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кө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</w:t>
      </w:r>
      <w:proofErr w:type="spellEnd"/>
      <w:proofErr w:type="gramEnd"/>
    </w:p>
    <w:p w:rsidR="00D9528C" w:rsidRPr="00D9528C" w:rsidRDefault="00D9528C" w:rsidP="00D9528C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496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нм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көгілді</w:t>
      </w:r>
      <w:proofErr w:type="gram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р</w:t>
      </w:r>
      <w:proofErr w:type="spellEnd"/>
      <w:proofErr w:type="gramEnd"/>
    </w:p>
    <w:p w:rsidR="00D9528C" w:rsidRPr="00D9528C" w:rsidRDefault="00D9528C" w:rsidP="00D9528C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576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нм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сары</w:t>
      </w:r>
      <w:proofErr w:type="spellEnd"/>
    </w:p>
    <w:p w:rsidR="00D9528C" w:rsidRPr="00D9528C" w:rsidRDefault="00D9528C" w:rsidP="00D9528C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650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нм</w:t>
      </w:r>
      <w:proofErr w:type="spellEnd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rFonts w:ascii="Times New Roman" w:hAnsi="Times New Roman" w:cs="Times New Roman"/>
          <w:b/>
          <w:sz w:val="18"/>
          <w:szCs w:val="18"/>
          <w:lang w:val="ru-MO"/>
        </w:rPr>
        <w:t>қызыл</w:t>
      </w:r>
      <w:proofErr w:type="spellEnd"/>
    </w:p>
    <w:p w:rsidR="00D9528C" w:rsidRPr="00D9528C" w:rsidRDefault="00D9528C" w:rsidP="00D9528C">
      <w:pPr>
        <w:pStyle w:val="a3"/>
        <w:numPr>
          <w:ilvl w:val="0"/>
          <w:numId w:val="20"/>
        </w:numPr>
        <w:tabs>
          <w:tab w:val="left" w:pos="426"/>
        </w:tabs>
        <w:ind w:left="142" w:hanging="142"/>
        <w:rPr>
          <w:b/>
          <w:sz w:val="18"/>
          <w:szCs w:val="18"/>
          <w:lang w:val="ru-MO"/>
        </w:rPr>
      </w:pPr>
      <w:proofErr w:type="spellStart"/>
      <w:r w:rsidRPr="00D9528C">
        <w:rPr>
          <w:b/>
          <w:sz w:val="18"/>
          <w:szCs w:val="18"/>
          <w:lang w:val="ru-RU"/>
        </w:rPr>
        <w:t>Ньютонны</w:t>
      </w:r>
      <w:proofErr w:type="spellEnd"/>
      <w:r w:rsidRPr="00D9528C">
        <w:rPr>
          <w:b/>
          <w:sz w:val="18"/>
          <w:szCs w:val="18"/>
        </w:rPr>
        <w:t xml:space="preserve">ң қондырғысында линзаның қисықтық радиусы </w:t>
      </w:r>
      <w:r w:rsidRPr="00D9528C">
        <w:rPr>
          <w:b/>
          <w:sz w:val="18"/>
          <w:szCs w:val="18"/>
          <w:lang w:val="en-US"/>
        </w:rPr>
        <w:t>R</w:t>
      </w:r>
      <w:r w:rsidRPr="00D9528C">
        <w:rPr>
          <w:b/>
          <w:sz w:val="18"/>
          <w:szCs w:val="18"/>
          <w:lang w:val="ru-MO"/>
        </w:rPr>
        <w:t xml:space="preserve">, </w:t>
      </w:r>
      <w:proofErr w:type="spellStart"/>
      <w:r w:rsidRPr="00D9528C">
        <w:rPr>
          <w:b/>
          <w:sz w:val="18"/>
          <w:szCs w:val="18"/>
          <w:lang w:val="ru-MO"/>
        </w:rPr>
        <w:t>толқын</w:t>
      </w:r>
      <w:proofErr w:type="spellEnd"/>
      <w:r w:rsidRPr="00D9528C">
        <w:rPr>
          <w:b/>
          <w:sz w:val="18"/>
          <w:szCs w:val="18"/>
          <w:lang w:val="ru-MO"/>
        </w:rPr>
        <w:t xml:space="preserve"> </w:t>
      </w:r>
      <w:proofErr w:type="spellStart"/>
      <w:r w:rsidRPr="00D9528C">
        <w:rPr>
          <w:b/>
          <w:sz w:val="18"/>
          <w:szCs w:val="18"/>
          <w:lang w:val="ru-MO"/>
        </w:rPr>
        <w:t>ұзындығы</w:t>
      </w:r>
      <w:proofErr w:type="spellEnd"/>
      <w:r w:rsidRPr="00D9528C">
        <w:rPr>
          <w:b/>
          <w:sz w:val="18"/>
          <w:szCs w:val="18"/>
          <w:lang w:val="ru-MO"/>
        </w:rPr>
        <w:t xml:space="preserve"> λ </w:t>
      </w:r>
      <w:proofErr w:type="spellStart"/>
      <w:r w:rsidRPr="00D9528C">
        <w:rPr>
          <w:b/>
          <w:sz w:val="18"/>
          <w:szCs w:val="18"/>
          <w:lang w:val="ru-MO"/>
        </w:rPr>
        <w:t>болса</w:t>
      </w:r>
      <w:proofErr w:type="spellEnd"/>
      <w:r w:rsidRPr="00D9528C">
        <w:rPr>
          <w:b/>
          <w:sz w:val="18"/>
          <w:szCs w:val="18"/>
          <w:lang w:val="ru-MO"/>
        </w:rPr>
        <w:t xml:space="preserve">, </w:t>
      </w:r>
      <w:r w:rsidRPr="00D9528C">
        <w:rPr>
          <w:b/>
          <w:sz w:val="18"/>
          <w:szCs w:val="18"/>
        </w:rPr>
        <w:t xml:space="preserve">  </w:t>
      </w:r>
      <w:proofErr w:type="gramStart"/>
      <w:r w:rsidRPr="00D9528C">
        <w:rPr>
          <w:b/>
          <w:sz w:val="18"/>
          <w:szCs w:val="18"/>
        </w:rPr>
        <w:t>ша</w:t>
      </w:r>
      <w:proofErr w:type="gramEnd"/>
      <w:r w:rsidRPr="00D9528C">
        <w:rPr>
          <w:b/>
          <w:sz w:val="18"/>
          <w:szCs w:val="18"/>
        </w:rPr>
        <w:t>ғылған жарықта Ньютонның жарық сақиналарының радиустары мына формуламен анықталады:</w:t>
      </w:r>
    </w:p>
    <w:p w:rsidR="00D9528C" w:rsidRPr="00D9528C" w:rsidRDefault="00D9528C" w:rsidP="00D9528C">
      <w:pPr>
        <w:pStyle w:val="a3"/>
        <w:tabs>
          <w:tab w:val="left" w:pos="426"/>
        </w:tabs>
        <w:ind w:left="142" w:hanging="142"/>
        <w:rPr>
          <w:b/>
          <w:sz w:val="18"/>
          <w:szCs w:val="18"/>
          <w:lang w:val="ru-MO"/>
        </w:rPr>
      </w:pPr>
    </w:p>
    <w:p w:rsidR="00D9528C" w:rsidRPr="00D9528C" w:rsidRDefault="00D9528C" w:rsidP="00D9528C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hAnsi="Times New Roman" w:cs="Times New Roman"/>
          <w:b/>
          <w:noProof/>
          <w:position w:val="-12"/>
          <w:sz w:val="18"/>
          <w:szCs w:val="18"/>
          <w:lang w:eastAsia="ru-RU"/>
        </w:rPr>
        <w:drawing>
          <wp:inline distT="0" distB="0" distL="0" distR="0" wp14:anchorId="20CD2F9C" wp14:editId="7AA8371B">
            <wp:extent cx="583894" cy="194781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50" cy="19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28C" w:rsidRPr="00D9528C" w:rsidRDefault="00D9528C" w:rsidP="00D9528C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object w:dxaOrig="1200" w:dyaOrig="4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5pt;height:13.9pt" o:ole="" fillcolor="window">
            <v:imagedata r:id="rId7" o:title=""/>
          </v:shape>
          <o:OLEObject Type="Embed" ProgID="Equation.3" ShapeID="_x0000_i1025" DrawAspect="Content" ObjectID="_1693226685" r:id="rId8"/>
        </w:object>
      </w:r>
    </w:p>
    <w:p w:rsidR="00D9528C" w:rsidRPr="00D9528C" w:rsidRDefault="00D9528C" w:rsidP="00D9528C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860" w:dyaOrig="705">
          <v:shape id="_x0000_i1026" type="#_x0000_t75" style="width:49.45pt;height:19.1pt" o:ole="" fillcolor="window">
            <v:imagedata r:id="rId9" o:title=""/>
          </v:shape>
          <o:OLEObject Type="Embed" ProgID="Equation.3" ShapeID="_x0000_i1026" DrawAspect="Content" ObjectID="_1693226686" r:id="rId10"/>
        </w:object>
      </w:r>
      <w:r w:rsidRPr="00D9528C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t>+</w:t>
      </w:r>
    </w:p>
    <w:p w:rsidR="00D9528C" w:rsidRPr="00D9528C" w:rsidRDefault="00D9528C" w:rsidP="00D9528C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eastAsia="Times New Roman" w:hAnsi="Times New Roman" w:cs="Times New Roman"/>
          <w:b/>
          <w:position w:val="-24"/>
          <w:sz w:val="18"/>
          <w:szCs w:val="18"/>
          <w:lang w:val="ru-MO"/>
        </w:rPr>
        <w:object w:dxaOrig="1500" w:dyaOrig="615">
          <v:shape id="_x0000_i1027" type="#_x0000_t75" style="width:49.45pt;height:19.95pt" o:ole="" fillcolor="window">
            <v:imagedata r:id="rId11" o:title=""/>
          </v:shape>
          <o:OLEObject Type="Embed" ProgID="Equation.3" ShapeID="_x0000_i1027" DrawAspect="Content" ObjectID="_1693226687" r:id="rId12"/>
        </w:object>
      </w:r>
    </w:p>
    <w:p w:rsidR="00D9528C" w:rsidRPr="00D9528C" w:rsidRDefault="00D9528C" w:rsidP="00D9528C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D9528C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500" w:dyaOrig="705">
          <v:shape id="_x0000_i1028" type="#_x0000_t75" style="width:49.45pt;height:23.4pt" o:ole="" fillcolor="window">
            <v:imagedata r:id="rId13" o:title=""/>
          </v:shape>
          <o:OLEObject Type="Embed" ProgID="Equation.3" ShapeID="_x0000_i1028" DrawAspect="Content" ObjectID="_1693226688" r:id="rId14"/>
        </w:object>
      </w:r>
    </w:p>
    <w:p w:rsidR="00D9528C" w:rsidRPr="00D9528C" w:rsidRDefault="00D9528C" w:rsidP="00D9528C">
      <w:pPr>
        <w:pStyle w:val="a3"/>
        <w:numPr>
          <w:ilvl w:val="0"/>
          <w:numId w:val="20"/>
        </w:numPr>
        <w:tabs>
          <w:tab w:val="left" w:pos="426"/>
        </w:tabs>
        <w:ind w:left="142" w:hanging="142"/>
        <w:rPr>
          <w:b/>
          <w:sz w:val="18"/>
          <w:szCs w:val="18"/>
        </w:rPr>
      </w:pPr>
      <w:r w:rsidRPr="00D9528C">
        <w:rPr>
          <w:b/>
          <w:sz w:val="18"/>
          <w:szCs w:val="18"/>
        </w:rPr>
        <w:t xml:space="preserve">Ньютонның қондырғысында линзаның қисықтық радиусы R, толқын ұзындығы </w:t>
      </w:r>
      <w:r w:rsidRPr="00D9528C">
        <w:rPr>
          <w:b/>
          <w:sz w:val="18"/>
          <w:szCs w:val="18"/>
          <w:lang w:val="ru-MO"/>
        </w:rPr>
        <w:t>λ</w:t>
      </w:r>
      <w:r w:rsidRPr="00D9528C">
        <w:rPr>
          <w:b/>
          <w:sz w:val="18"/>
          <w:szCs w:val="18"/>
        </w:rPr>
        <w:t xml:space="preserve"> болса, шағылған жарықта Ньютонның күңгірт сақиналарының радиустары былай анықталады:</w:t>
      </w:r>
    </w:p>
    <w:p w:rsidR="00D9528C" w:rsidRPr="00D9528C" w:rsidRDefault="00D9528C" w:rsidP="00D9528C">
      <w:pPr>
        <w:pStyle w:val="a3"/>
        <w:tabs>
          <w:tab w:val="left" w:pos="426"/>
        </w:tabs>
        <w:ind w:left="142" w:hanging="142"/>
        <w:rPr>
          <w:b/>
          <w:sz w:val="18"/>
          <w:szCs w:val="18"/>
        </w:rPr>
      </w:pPr>
    </w:p>
    <w:p w:rsidR="00D9528C" w:rsidRPr="00D9528C" w:rsidRDefault="00D9528C" w:rsidP="00D9528C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object w:dxaOrig="1200" w:dyaOrig="405">
          <v:shape id="_x0000_i1029" type="#_x0000_t75" style="width:41.65pt;height:13.9pt" o:ole="" fillcolor="window">
            <v:imagedata r:id="rId7" o:title=""/>
          </v:shape>
          <o:OLEObject Type="Embed" ProgID="Equation.3" ShapeID="_x0000_i1029" DrawAspect="Content" ObjectID="_1693226689" r:id="rId15"/>
        </w:object>
      </w:r>
      <w:r w:rsidRPr="00D9528C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t>+</w:t>
      </w:r>
    </w:p>
    <w:p w:rsidR="00D9528C" w:rsidRPr="00D9528C" w:rsidRDefault="00D9528C" w:rsidP="00D9528C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en-US"/>
        </w:rPr>
        <w:object w:dxaOrig="1260" w:dyaOrig="705">
          <v:shape id="_x0000_i1030" type="#_x0000_t75" style="width:41.65pt;height:23.4pt" o:ole="" fillcolor="window">
            <v:imagedata r:id="rId16" o:title=""/>
          </v:shape>
          <o:OLEObject Type="Embed" ProgID="Equation.3" ShapeID="_x0000_i1030" DrawAspect="Content" ObjectID="_1693226690" r:id="rId17"/>
        </w:object>
      </w:r>
    </w:p>
    <w:p w:rsidR="00D9528C" w:rsidRPr="00D9528C" w:rsidRDefault="00D9528C" w:rsidP="00D9528C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860" w:dyaOrig="705">
          <v:shape id="_x0000_i1031" type="#_x0000_t75" style="width:65.95pt;height:25.15pt" o:ole="" fillcolor="window">
            <v:imagedata r:id="rId18" o:title=""/>
          </v:shape>
          <o:OLEObject Type="Embed" ProgID="Equation.3" ShapeID="_x0000_i1031" DrawAspect="Content" ObjectID="_1693226691" r:id="rId19"/>
        </w:object>
      </w:r>
    </w:p>
    <w:p w:rsidR="00D9528C" w:rsidRPr="00D9528C" w:rsidRDefault="00D9528C" w:rsidP="00D9528C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9528C">
        <w:rPr>
          <w:rFonts w:ascii="Times New Roman" w:eastAsia="Times New Roman" w:hAnsi="Times New Roman" w:cs="Times New Roman"/>
          <w:b/>
          <w:position w:val="-24"/>
          <w:sz w:val="18"/>
          <w:szCs w:val="18"/>
          <w:lang w:val="ru-MO"/>
        </w:rPr>
        <w:object w:dxaOrig="1500" w:dyaOrig="615">
          <v:shape id="_x0000_i1032" type="#_x0000_t75" style="width:52.05pt;height:20.8pt" o:ole="" fillcolor="window">
            <v:imagedata r:id="rId11" o:title=""/>
          </v:shape>
          <o:OLEObject Type="Embed" ProgID="Equation.3" ShapeID="_x0000_i1032" DrawAspect="Content" ObjectID="_1693226692" r:id="rId20"/>
        </w:object>
      </w:r>
    </w:p>
    <w:p w:rsidR="00D9528C" w:rsidRPr="00D9528C" w:rsidRDefault="00D9528C" w:rsidP="00D9528C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D9528C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500" w:dyaOrig="705">
          <v:shape id="_x0000_i1033" type="#_x0000_t75" style="width:52.05pt;height:25.15pt" o:ole="" fillcolor="window">
            <v:imagedata r:id="rId13" o:title=""/>
          </v:shape>
          <o:OLEObject Type="Embed" ProgID="Equation.3" ShapeID="_x0000_i1033" DrawAspect="Content" ObjectID="_1693226693" r:id="rId21"/>
        </w:object>
      </w:r>
    </w:p>
    <w:p w:rsidR="00D9528C" w:rsidRPr="00D9528C" w:rsidRDefault="00D9528C" w:rsidP="00D9528C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 xml:space="preserve">Шағылған  жарықта Ньютонның 2-ші және 1-ші қараңғы сақиналарының арасы  </w:t>
      </w:r>
      <w:smartTag w:uri="urn:schemas-microsoft-com:office:smarttags" w:element="metricconverter">
        <w:smartTagPr>
          <w:attr w:name="ProductID" w:val="1 мм"/>
        </w:smartTagPr>
        <w:r w:rsidRPr="00D9528C">
          <w:rPr>
            <w:rFonts w:ascii="Times New Roman" w:hAnsi="Times New Roman" w:cs="Times New Roman"/>
            <w:b/>
            <w:sz w:val="18"/>
            <w:szCs w:val="18"/>
            <w:lang w:val="kk-KZ"/>
          </w:rPr>
          <w:t>1 мм</w:t>
        </w:r>
      </w:smartTag>
      <w:r w:rsidRPr="00D9528C">
        <w:rPr>
          <w:rFonts w:ascii="Times New Roman" w:hAnsi="Times New Roman" w:cs="Times New Roman"/>
          <w:b/>
          <w:sz w:val="18"/>
          <w:szCs w:val="18"/>
          <w:lang w:val="kk-KZ"/>
        </w:rPr>
        <w:t>. 10-шы және 9-шы  күңгірт сақиналардың арасы қандай?</w:t>
      </w:r>
    </w:p>
    <w:p w:rsidR="00D9528C" w:rsidRPr="00D9528C" w:rsidRDefault="00D9528C" w:rsidP="00D9528C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lastRenderedPageBreak/>
        <w:t>0,89мм</w:t>
      </w:r>
    </w:p>
    <w:p w:rsidR="00D9528C" w:rsidRPr="00D9528C" w:rsidRDefault="00D9528C" w:rsidP="00D9528C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0,76мм</w:t>
      </w:r>
    </w:p>
    <w:p w:rsidR="00D9528C" w:rsidRPr="00D9528C" w:rsidRDefault="00D9528C" w:rsidP="00D9528C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0,57мм</w:t>
      </w:r>
    </w:p>
    <w:p w:rsidR="00D9528C" w:rsidRPr="00D9528C" w:rsidRDefault="00D9528C" w:rsidP="00D9528C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0,39мм</w:t>
      </w:r>
    </w:p>
    <w:p w:rsidR="00D9528C" w:rsidRPr="00D9528C" w:rsidRDefault="00D9528C" w:rsidP="00D9528C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rPr>
          <w:rFonts w:eastAsia="Times New Roman"/>
          <w:b/>
          <w:sz w:val="18"/>
          <w:szCs w:val="18"/>
          <w:lang w:val="en-US"/>
        </w:rPr>
      </w:pPr>
      <w:r w:rsidRPr="00D9528C">
        <w:rPr>
          <w:rFonts w:eastAsia="Times New Roman"/>
          <w:b/>
          <w:sz w:val="18"/>
          <w:szCs w:val="18"/>
        </w:rPr>
        <w:t>0,27мм</w:t>
      </w:r>
    </w:p>
    <w:p w:rsidR="00D9528C" w:rsidRPr="00D9528C" w:rsidRDefault="00D9528C" w:rsidP="00D9528C">
      <w:p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</w:rPr>
      </w:pPr>
    </w:p>
    <w:p w:rsidR="00C835B1" w:rsidRPr="00D9528C" w:rsidRDefault="00C835B1">
      <w:pPr>
        <w:rPr>
          <w:b/>
        </w:rPr>
      </w:pPr>
    </w:p>
    <w:sectPr w:rsidR="00C835B1" w:rsidRPr="00D9528C" w:rsidSect="00683234">
      <w:pgSz w:w="11906" w:h="16838"/>
      <w:pgMar w:top="397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47D78"/>
    <w:multiLevelType w:val="hybridMultilevel"/>
    <w:tmpl w:val="7CE02A4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54783"/>
    <w:multiLevelType w:val="hybridMultilevel"/>
    <w:tmpl w:val="6420C0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735005"/>
    <w:multiLevelType w:val="hybridMultilevel"/>
    <w:tmpl w:val="208CFDF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907452"/>
    <w:multiLevelType w:val="hybridMultilevel"/>
    <w:tmpl w:val="867E2E7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F80EA8"/>
    <w:multiLevelType w:val="hybridMultilevel"/>
    <w:tmpl w:val="FD94C82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B81A03"/>
    <w:multiLevelType w:val="hybridMultilevel"/>
    <w:tmpl w:val="17BAAE8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CA77E1"/>
    <w:multiLevelType w:val="hybridMultilevel"/>
    <w:tmpl w:val="6EC2727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880836"/>
    <w:multiLevelType w:val="hybridMultilevel"/>
    <w:tmpl w:val="495A66AC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891946"/>
    <w:multiLevelType w:val="hybridMultilevel"/>
    <w:tmpl w:val="55FAF4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82304B"/>
    <w:multiLevelType w:val="hybridMultilevel"/>
    <w:tmpl w:val="F164492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C36CA2"/>
    <w:multiLevelType w:val="hybridMultilevel"/>
    <w:tmpl w:val="B6CEA66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613766"/>
    <w:multiLevelType w:val="hybridMultilevel"/>
    <w:tmpl w:val="0FCA2FB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0513C5"/>
    <w:multiLevelType w:val="hybridMultilevel"/>
    <w:tmpl w:val="D69E05BC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EE2BB6"/>
    <w:multiLevelType w:val="hybridMultilevel"/>
    <w:tmpl w:val="4F04A98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2C7F7C"/>
    <w:multiLevelType w:val="hybridMultilevel"/>
    <w:tmpl w:val="0906759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DB619B"/>
    <w:multiLevelType w:val="hybridMultilevel"/>
    <w:tmpl w:val="8062C948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360521"/>
    <w:multiLevelType w:val="hybridMultilevel"/>
    <w:tmpl w:val="E0D607B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3947193"/>
    <w:multiLevelType w:val="hybridMultilevel"/>
    <w:tmpl w:val="B996565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B66BC8"/>
    <w:multiLevelType w:val="hybridMultilevel"/>
    <w:tmpl w:val="6FA20A66"/>
    <w:lvl w:ilvl="0" w:tplc="563A5E8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E81239"/>
    <w:multiLevelType w:val="hybridMultilevel"/>
    <w:tmpl w:val="7656549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28C"/>
    <w:rsid w:val="00000BB6"/>
    <w:rsid w:val="00005AA0"/>
    <w:rsid w:val="000251C0"/>
    <w:rsid w:val="0003185E"/>
    <w:rsid w:val="0003497B"/>
    <w:rsid w:val="000466DD"/>
    <w:rsid w:val="0008162A"/>
    <w:rsid w:val="00086827"/>
    <w:rsid w:val="00094464"/>
    <w:rsid w:val="00094D6A"/>
    <w:rsid w:val="00096BFE"/>
    <w:rsid w:val="000B1E8E"/>
    <w:rsid w:val="00106C07"/>
    <w:rsid w:val="00122570"/>
    <w:rsid w:val="00142104"/>
    <w:rsid w:val="001477E2"/>
    <w:rsid w:val="00153DE7"/>
    <w:rsid w:val="0016051A"/>
    <w:rsid w:val="001750D4"/>
    <w:rsid w:val="00177E27"/>
    <w:rsid w:val="0018127E"/>
    <w:rsid w:val="00183EBE"/>
    <w:rsid w:val="00192903"/>
    <w:rsid w:val="001955F2"/>
    <w:rsid w:val="001C03B2"/>
    <w:rsid w:val="001D2CC8"/>
    <w:rsid w:val="001F7891"/>
    <w:rsid w:val="002301A6"/>
    <w:rsid w:val="00232424"/>
    <w:rsid w:val="00236A28"/>
    <w:rsid w:val="00240413"/>
    <w:rsid w:val="00247D10"/>
    <w:rsid w:val="002636E2"/>
    <w:rsid w:val="00266644"/>
    <w:rsid w:val="0027428B"/>
    <w:rsid w:val="00275C69"/>
    <w:rsid w:val="00277E9F"/>
    <w:rsid w:val="002803BC"/>
    <w:rsid w:val="00284C5B"/>
    <w:rsid w:val="00285020"/>
    <w:rsid w:val="002B0428"/>
    <w:rsid w:val="002B30F6"/>
    <w:rsid w:val="002C2BCD"/>
    <w:rsid w:val="002D380C"/>
    <w:rsid w:val="002F7880"/>
    <w:rsid w:val="0032463C"/>
    <w:rsid w:val="003250B1"/>
    <w:rsid w:val="00333A09"/>
    <w:rsid w:val="003350AE"/>
    <w:rsid w:val="00337173"/>
    <w:rsid w:val="00353D9D"/>
    <w:rsid w:val="00356A03"/>
    <w:rsid w:val="00362BB4"/>
    <w:rsid w:val="003652EE"/>
    <w:rsid w:val="00370DEC"/>
    <w:rsid w:val="0037558D"/>
    <w:rsid w:val="003759B6"/>
    <w:rsid w:val="00395DB4"/>
    <w:rsid w:val="003A3B8D"/>
    <w:rsid w:val="003A48E5"/>
    <w:rsid w:val="003B3920"/>
    <w:rsid w:val="003C2198"/>
    <w:rsid w:val="003E3D68"/>
    <w:rsid w:val="004071F9"/>
    <w:rsid w:val="00430A10"/>
    <w:rsid w:val="0043500B"/>
    <w:rsid w:val="004521E2"/>
    <w:rsid w:val="00462A04"/>
    <w:rsid w:val="00466125"/>
    <w:rsid w:val="00475224"/>
    <w:rsid w:val="00491B57"/>
    <w:rsid w:val="004E798C"/>
    <w:rsid w:val="004F3E77"/>
    <w:rsid w:val="004F65BE"/>
    <w:rsid w:val="00513D85"/>
    <w:rsid w:val="00515EB7"/>
    <w:rsid w:val="00532D52"/>
    <w:rsid w:val="00537CBD"/>
    <w:rsid w:val="0054781C"/>
    <w:rsid w:val="00557E4B"/>
    <w:rsid w:val="00571BC3"/>
    <w:rsid w:val="00580E7F"/>
    <w:rsid w:val="005A3357"/>
    <w:rsid w:val="005A5104"/>
    <w:rsid w:val="005B4869"/>
    <w:rsid w:val="005E1E7E"/>
    <w:rsid w:val="005E5EF6"/>
    <w:rsid w:val="005F163A"/>
    <w:rsid w:val="005F7235"/>
    <w:rsid w:val="00617EF8"/>
    <w:rsid w:val="00643413"/>
    <w:rsid w:val="006436C1"/>
    <w:rsid w:val="0065141A"/>
    <w:rsid w:val="00652F4E"/>
    <w:rsid w:val="006530D0"/>
    <w:rsid w:val="00664B3C"/>
    <w:rsid w:val="0067163F"/>
    <w:rsid w:val="0069536E"/>
    <w:rsid w:val="006C2D37"/>
    <w:rsid w:val="006C3E81"/>
    <w:rsid w:val="006E09AB"/>
    <w:rsid w:val="006E6F70"/>
    <w:rsid w:val="007022BD"/>
    <w:rsid w:val="007039C3"/>
    <w:rsid w:val="0070649F"/>
    <w:rsid w:val="00711125"/>
    <w:rsid w:val="00715887"/>
    <w:rsid w:val="00720F54"/>
    <w:rsid w:val="00742DBE"/>
    <w:rsid w:val="00744F6D"/>
    <w:rsid w:val="007476A7"/>
    <w:rsid w:val="007476E2"/>
    <w:rsid w:val="00752F78"/>
    <w:rsid w:val="007775B7"/>
    <w:rsid w:val="0079243C"/>
    <w:rsid w:val="007A4B2D"/>
    <w:rsid w:val="007B534B"/>
    <w:rsid w:val="007F3A98"/>
    <w:rsid w:val="007F3E90"/>
    <w:rsid w:val="007F6E71"/>
    <w:rsid w:val="007F7F45"/>
    <w:rsid w:val="00802B0C"/>
    <w:rsid w:val="00806EDF"/>
    <w:rsid w:val="00816824"/>
    <w:rsid w:val="008229BF"/>
    <w:rsid w:val="00837D8D"/>
    <w:rsid w:val="0084222A"/>
    <w:rsid w:val="00877E77"/>
    <w:rsid w:val="00880279"/>
    <w:rsid w:val="00886619"/>
    <w:rsid w:val="00887856"/>
    <w:rsid w:val="008943C7"/>
    <w:rsid w:val="008B55ED"/>
    <w:rsid w:val="008C1700"/>
    <w:rsid w:val="008D1D93"/>
    <w:rsid w:val="00901855"/>
    <w:rsid w:val="009240EB"/>
    <w:rsid w:val="00951C44"/>
    <w:rsid w:val="009620E9"/>
    <w:rsid w:val="009826B9"/>
    <w:rsid w:val="00990655"/>
    <w:rsid w:val="009A6A8C"/>
    <w:rsid w:val="009B1A10"/>
    <w:rsid w:val="009B5EFA"/>
    <w:rsid w:val="009C4E2C"/>
    <w:rsid w:val="009D32DE"/>
    <w:rsid w:val="009E4647"/>
    <w:rsid w:val="009F6B16"/>
    <w:rsid w:val="009F76F5"/>
    <w:rsid w:val="00A10DA6"/>
    <w:rsid w:val="00A3247E"/>
    <w:rsid w:val="00A60A6E"/>
    <w:rsid w:val="00A83F95"/>
    <w:rsid w:val="00A84435"/>
    <w:rsid w:val="00AE1336"/>
    <w:rsid w:val="00AE4326"/>
    <w:rsid w:val="00B0484E"/>
    <w:rsid w:val="00B0500C"/>
    <w:rsid w:val="00B12EAC"/>
    <w:rsid w:val="00B427AA"/>
    <w:rsid w:val="00B45556"/>
    <w:rsid w:val="00B53568"/>
    <w:rsid w:val="00B72651"/>
    <w:rsid w:val="00B80D64"/>
    <w:rsid w:val="00B83242"/>
    <w:rsid w:val="00B97B9C"/>
    <w:rsid w:val="00BA34A7"/>
    <w:rsid w:val="00BA61AD"/>
    <w:rsid w:val="00BC5928"/>
    <w:rsid w:val="00BD3074"/>
    <w:rsid w:val="00BF1A1D"/>
    <w:rsid w:val="00BF408D"/>
    <w:rsid w:val="00C073B0"/>
    <w:rsid w:val="00C2159F"/>
    <w:rsid w:val="00C26B4A"/>
    <w:rsid w:val="00C36199"/>
    <w:rsid w:val="00C3632A"/>
    <w:rsid w:val="00C471D9"/>
    <w:rsid w:val="00C51D47"/>
    <w:rsid w:val="00C52D63"/>
    <w:rsid w:val="00C565BE"/>
    <w:rsid w:val="00C76382"/>
    <w:rsid w:val="00C80A7D"/>
    <w:rsid w:val="00C835B1"/>
    <w:rsid w:val="00C9240C"/>
    <w:rsid w:val="00C94F15"/>
    <w:rsid w:val="00C9660E"/>
    <w:rsid w:val="00CC7420"/>
    <w:rsid w:val="00CD3C1B"/>
    <w:rsid w:val="00CE641F"/>
    <w:rsid w:val="00CE65C3"/>
    <w:rsid w:val="00D174B0"/>
    <w:rsid w:val="00D328FE"/>
    <w:rsid w:val="00D3567F"/>
    <w:rsid w:val="00D4360C"/>
    <w:rsid w:val="00D45A7D"/>
    <w:rsid w:val="00D52E2F"/>
    <w:rsid w:val="00D538A2"/>
    <w:rsid w:val="00D54830"/>
    <w:rsid w:val="00D57A6D"/>
    <w:rsid w:val="00D659B6"/>
    <w:rsid w:val="00D9528C"/>
    <w:rsid w:val="00DB541D"/>
    <w:rsid w:val="00DB690B"/>
    <w:rsid w:val="00DC6BAB"/>
    <w:rsid w:val="00DD5056"/>
    <w:rsid w:val="00DF326C"/>
    <w:rsid w:val="00DF6290"/>
    <w:rsid w:val="00E17AD4"/>
    <w:rsid w:val="00E32AD3"/>
    <w:rsid w:val="00E37B7B"/>
    <w:rsid w:val="00E57C37"/>
    <w:rsid w:val="00E71565"/>
    <w:rsid w:val="00E8049C"/>
    <w:rsid w:val="00E92EF2"/>
    <w:rsid w:val="00EB7C60"/>
    <w:rsid w:val="00EB7CC7"/>
    <w:rsid w:val="00EC5EE6"/>
    <w:rsid w:val="00EF4D37"/>
    <w:rsid w:val="00F02637"/>
    <w:rsid w:val="00F04289"/>
    <w:rsid w:val="00F13E37"/>
    <w:rsid w:val="00F15D1C"/>
    <w:rsid w:val="00F16785"/>
    <w:rsid w:val="00F518DB"/>
    <w:rsid w:val="00F6065C"/>
    <w:rsid w:val="00F71F60"/>
    <w:rsid w:val="00F813AC"/>
    <w:rsid w:val="00F8538A"/>
    <w:rsid w:val="00F90922"/>
    <w:rsid w:val="00F97DC8"/>
    <w:rsid w:val="00FB6257"/>
    <w:rsid w:val="00FC27BE"/>
    <w:rsid w:val="00FC2DF6"/>
    <w:rsid w:val="00FD03CA"/>
    <w:rsid w:val="00FD183B"/>
    <w:rsid w:val="00FE477A"/>
    <w:rsid w:val="00FF1694"/>
    <w:rsid w:val="00FF1C8F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28C"/>
  </w:style>
  <w:style w:type="paragraph" w:styleId="1">
    <w:name w:val="heading 1"/>
    <w:basedOn w:val="a"/>
    <w:next w:val="a"/>
    <w:link w:val="10"/>
    <w:qFormat/>
    <w:rsid w:val="00D9528C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9528C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D9528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D9528C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D9528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95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52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28C"/>
  </w:style>
  <w:style w:type="paragraph" w:styleId="1">
    <w:name w:val="heading 1"/>
    <w:basedOn w:val="a"/>
    <w:next w:val="a"/>
    <w:link w:val="10"/>
    <w:qFormat/>
    <w:rsid w:val="00D9528C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9528C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D9528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D9528C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D9528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95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52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 Арингожина</dc:creator>
  <cp:lastModifiedBy>Зарина Арингожина</cp:lastModifiedBy>
  <cp:revision>3</cp:revision>
  <dcterms:created xsi:type="dcterms:W3CDTF">2021-09-15T09:57:00Z</dcterms:created>
  <dcterms:modified xsi:type="dcterms:W3CDTF">2021-09-15T09:58:00Z</dcterms:modified>
</cp:coreProperties>
</file>